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FC2C" w14:textId="77777777" w:rsidR="000E1634" w:rsidRDefault="000E1634">
      <w:pPr>
        <w:sectPr w:rsidR="000E1634" w:rsidSect="009667E4">
          <w:headerReference w:type="even" r:id="rId8"/>
          <w:headerReference w:type="default" r:id="rId9"/>
          <w:footerReference w:type="default" r:id="rId10"/>
          <w:headerReference w:type="first" r:id="rId11"/>
          <w:footerReference w:type="first" r:id="rId12"/>
          <w:pgSz w:w="11906" w:h="16838" w:code="9"/>
          <w:pgMar w:top="1418" w:right="851" w:bottom="1134" w:left="1418" w:header="539" w:footer="454" w:gutter="0"/>
          <w:cols w:space="708"/>
          <w:titlePg/>
          <w:docGrid w:linePitch="360"/>
        </w:sectPr>
      </w:pPr>
    </w:p>
    <w:p w14:paraId="4149FB47" w14:textId="79BB3DA6" w:rsidR="00A15357" w:rsidRDefault="004C7B94" w:rsidP="008526D7">
      <w:pPr>
        <w:spacing w:line="276" w:lineRule="auto"/>
        <w:rPr>
          <w:b/>
        </w:rPr>
      </w:pPr>
      <w:bookmarkStart w:id="0" w:name="TextBeginn"/>
      <w:bookmarkEnd w:id="0"/>
      <w:r>
        <w:rPr>
          <w:b/>
        </w:rPr>
        <w:t xml:space="preserve">Online-Terminvergabe Schulaufnahmeuntersuchungen </w:t>
      </w:r>
      <w:r w:rsidR="00791EBD">
        <w:rPr>
          <w:b/>
        </w:rPr>
        <w:t>für die Schulanfänger 202</w:t>
      </w:r>
      <w:r w:rsidR="000641A0">
        <w:rPr>
          <w:b/>
        </w:rPr>
        <w:t>7</w:t>
      </w:r>
    </w:p>
    <w:p w14:paraId="4E399DB9" w14:textId="77777777" w:rsidR="00930321" w:rsidRDefault="00930321" w:rsidP="008526D7">
      <w:pPr>
        <w:spacing w:line="276" w:lineRule="auto"/>
        <w:rPr>
          <w:b/>
        </w:rPr>
      </w:pPr>
    </w:p>
    <w:p w14:paraId="13648E43" w14:textId="77777777" w:rsidR="004C7B94" w:rsidRDefault="008431B6" w:rsidP="008526D7">
      <w:pPr>
        <w:spacing w:line="276" w:lineRule="auto"/>
      </w:pPr>
      <w:r>
        <w:t>Liebe Eltern,</w:t>
      </w:r>
    </w:p>
    <w:p w14:paraId="13B261D5" w14:textId="77777777" w:rsidR="008431B6" w:rsidRDefault="008431B6" w:rsidP="008526D7">
      <w:pPr>
        <w:spacing w:line="276" w:lineRule="auto"/>
      </w:pPr>
    </w:p>
    <w:p w14:paraId="3D5FD26A" w14:textId="6A7A8F33" w:rsidR="008431B6" w:rsidRDefault="008431B6" w:rsidP="008526D7">
      <w:pPr>
        <w:spacing w:line="276" w:lineRule="auto"/>
      </w:pPr>
      <w:r>
        <w:t>bald ist es soweit – Ihr Kind kommt in die Schule. In Vorbereitung auf diese</w:t>
      </w:r>
      <w:r w:rsidR="00451513">
        <w:t>n</w:t>
      </w:r>
      <w:r>
        <w:t xml:space="preserve"> neuen Lebensa</w:t>
      </w:r>
      <w:r w:rsidR="00E70F8D">
        <w:t>b</w:t>
      </w:r>
      <w:r>
        <w:t xml:space="preserve">schnitt steht demnächst die Schulaufnahmeuntersuchung durch die Kinder- und Jugendärzte des Gesundheitsamtes an. </w:t>
      </w:r>
      <w:r w:rsidR="00B612B5">
        <w:t>Da auch wir als Öffentlicher Gesundheitsdienst gewillt sind, in zunehmend mehr Bereichen digitale und effizientere Wege zu gehen, findet die Terminvereinbarung</w:t>
      </w:r>
      <w:r w:rsidR="00791EBD">
        <w:t xml:space="preserve"> auch für </w:t>
      </w:r>
      <w:r w:rsidR="00B612B5">
        <w:t xml:space="preserve">die kommenden Schulaufnahmeuntersuchungen </w:t>
      </w:r>
      <w:r w:rsidR="00791EBD">
        <w:t>wieder</w:t>
      </w:r>
      <w:r w:rsidR="00B612B5">
        <w:t xml:space="preserve"> online statt. </w:t>
      </w:r>
      <w:r w:rsidR="00791EBD">
        <w:t>Wir konnten bereits i</w:t>
      </w:r>
      <w:r w:rsidR="00E71795">
        <w:t>n den</w:t>
      </w:r>
      <w:r w:rsidR="00791EBD">
        <w:t xml:space="preserve"> Vorjahr</w:t>
      </w:r>
      <w:r w:rsidR="00E71795">
        <w:t>en</w:t>
      </w:r>
      <w:r w:rsidR="00791EBD">
        <w:t xml:space="preserve"> zahlreiche positive Erfahrungen damit sammeln. Zudem wird Ihnen</w:t>
      </w:r>
      <w:r w:rsidR="00B612B5">
        <w:t xml:space="preserve"> als Eltern ein höheres Maß an zeitlicher Flexibilität eingeräumt. </w:t>
      </w:r>
    </w:p>
    <w:p w14:paraId="20180287" w14:textId="77777777" w:rsidR="00B612B5" w:rsidRDefault="00B612B5" w:rsidP="008526D7">
      <w:pPr>
        <w:spacing w:line="276" w:lineRule="auto"/>
      </w:pPr>
    </w:p>
    <w:p w14:paraId="5425BC99" w14:textId="5D80955A" w:rsidR="00E8715C" w:rsidRDefault="00B612B5" w:rsidP="008526D7">
      <w:pPr>
        <w:spacing w:line="276" w:lineRule="auto"/>
        <w:rPr>
          <w:rStyle w:val="Hyperlink"/>
          <w:color w:val="auto"/>
          <w:u w:val="none"/>
        </w:rPr>
      </w:pPr>
      <w:r>
        <w:t xml:space="preserve">Unter </w:t>
      </w:r>
      <w:hyperlink r:id="rId13" w:history="1">
        <w:r w:rsidRPr="00634386">
          <w:rPr>
            <w:rStyle w:val="Hyperlink"/>
          </w:rPr>
          <w:t>https://termine-reservieren.de/termine/lra-zwickau/</w:t>
        </w:r>
      </w:hyperlink>
      <w:r>
        <w:rPr>
          <w:rStyle w:val="Hyperlink"/>
          <w:u w:val="none"/>
        </w:rPr>
        <w:t xml:space="preserve"> </w:t>
      </w:r>
      <w:r>
        <w:rPr>
          <w:rStyle w:val="Hyperlink"/>
          <w:color w:val="auto"/>
          <w:u w:val="none"/>
        </w:rPr>
        <w:t>finden Sie alle Online-Terminangebote des Landratsamtes Zwickau, so auch die Schulaufnahmeuntersuchungen. In einem ersten Schritt wählen Sie bitte die Grundschule aus, für welche Sie Ihr Kind angemeldet haben. Im Anschluss gelangen Sie zur eigentlichen Buchung. Standardmäßig wird Ihnen der nächstmögliche freie Termin angezeigt, Sie haben jedoch selbstverständlich die Möglichkeit, sich Ihren Wunschtermin auszuwählen. Buchen Sie bitte in dem sichtbaren Zeitfenster einen Termin. Weitere Terminblöcke werden nach und nach freigeschaltet. Nach der Terminauswahl tragen Sie bitte alle geforderten Angaben zu Ihrem Kind ein und schließen damit den Vorgang ab.</w:t>
      </w:r>
      <w:r w:rsidR="00791EBD">
        <w:rPr>
          <w:rStyle w:val="Hyperlink"/>
          <w:color w:val="auto"/>
          <w:u w:val="none"/>
        </w:rPr>
        <w:t xml:space="preserve"> Sollten einmal keine freien</w:t>
      </w:r>
      <w:r w:rsidR="00F50C36">
        <w:rPr>
          <w:rStyle w:val="Hyperlink"/>
          <w:color w:val="auto"/>
          <w:u w:val="none"/>
        </w:rPr>
        <w:t xml:space="preserve"> </w:t>
      </w:r>
      <w:r w:rsidR="00791EBD">
        <w:rPr>
          <w:rStyle w:val="Hyperlink"/>
          <w:color w:val="auto"/>
          <w:u w:val="none"/>
        </w:rPr>
        <w:t>Termine sichtbar sein, versuchen Sie es bitte zu einem späteren Zeitpunkt noch einmal. Bei Unklarheiten können Sie sich auch gern jederzeit telefonisch an uns wenden</w:t>
      </w:r>
      <w:r w:rsidR="008526D7">
        <w:rPr>
          <w:rStyle w:val="Hyperlink"/>
          <w:color w:val="auto"/>
          <w:u w:val="none"/>
        </w:rPr>
        <w:t>.</w:t>
      </w:r>
      <w:r w:rsidR="00791EBD">
        <w:rPr>
          <w:rStyle w:val="Hyperlink"/>
          <w:color w:val="auto"/>
          <w:u w:val="none"/>
        </w:rPr>
        <w:t xml:space="preserve"> </w:t>
      </w:r>
      <w:r w:rsidR="00801E06">
        <w:rPr>
          <w:rStyle w:val="Hyperlink"/>
          <w:color w:val="auto"/>
          <w:u w:val="none"/>
        </w:rPr>
        <w:t xml:space="preserve">Die Kalender werden voraussichtlich </w:t>
      </w:r>
      <w:r w:rsidR="00801E06" w:rsidRPr="00801E06">
        <w:rPr>
          <w:rStyle w:val="Hyperlink"/>
          <w:color w:val="auto"/>
        </w:rPr>
        <w:t>ab Juli</w:t>
      </w:r>
      <w:r w:rsidR="00801E06">
        <w:rPr>
          <w:rStyle w:val="Hyperlink"/>
          <w:color w:val="auto"/>
          <w:u w:val="none"/>
        </w:rPr>
        <w:t xml:space="preserve"> freigeschaltet</w:t>
      </w:r>
      <w:r w:rsidR="00B257C3">
        <w:rPr>
          <w:rStyle w:val="Hyperlink"/>
          <w:color w:val="auto"/>
          <w:u w:val="none"/>
        </w:rPr>
        <w:t xml:space="preserve"> sein</w:t>
      </w:r>
      <w:r w:rsidR="00801E06">
        <w:rPr>
          <w:rStyle w:val="Hyperlink"/>
          <w:color w:val="auto"/>
          <w:u w:val="none"/>
        </w:rPr>
        <w:t xml:space="preserve">, die </w:t>
      </w:r>
      <w:r w:rsidR="00737CFD">
        <w:rPr>
          <w:rStyle w:val="Hyperlink"/>
          <w:color w:val="auto"/>
          <w:u w:val="none"/>
        </w:rPr>
        <w:t xml:space="preserve">Untersuchungen </w:t>
      </w:r>
      <w:r w:rsidR="00D41CDC">
        <w:rPr>
          <w:rStyle w:val="Hyperlink"/>
          <w:color w:val="auto"/>
          <w:u w:val="none"/>
        </w:rPr>
        <w:t xml:space="preserve">selbst </w:t>
      </w:r>
      <w:r w:rsidR="00737CFD">
        <w:rPr>
          <w:rStyle w:val="Hyperlink"/>
          <w:color w:val="auto"/>
          <w:u w:val="none"/>
        </w:rPr>
        <w:t xml:space="preserve">beginnen im August. </w:t>
      </w:r>
    </w:p>
    <w:p w14:paraId="46C12554" w14:textId="77777777" w:rsidR="00791EBD" w:rsidRDefault="00791EBD" w:rsidP="008526D7">
      <w:pPr>
        <w:spacing w:line="276" w:lineRule="auto"/>
        <w:rPr>
          <w:rStyle w:val="Hyperlink"/>
          <w:color w:val="auto"/>
          <w:u w:val="none"/>
        </w:rPr>
      </w:pPr>
    </w:p>
    <w:p w14:paraId="7AC1E8FE" w14:textId="5990C96A" w:rsidR="00A3480E" w:rsidRDefault="00F864C5" w:rsidP="008526D7">
      <w:pPr>
        <w:spacing w:line="276" w:lineRule="auto"/>
        <w:rPr>
          <w:rStyle w:val="Hyperlink"/>
          <w:color w:val="auto"/>
          <w:u w:val="none"/>
        </w:rPr>
      </w:pPr>
      <w:r>
        <w:rPr>
          <w:rStyle w:val="Hyperlink"/>
          <w:color w:val="auto"/>
          <w:u w:val="none"/>
        </w:rPr>
        <w:t>Nach Abschluss der Buchung erhalten Sie eine Einladungsmail mit allen relevanten Informationen zur Untersuchung. Über diese Mail gelangen Sie auch zum Anamnesebogen, der am Tag der Untersuchung ausgefüllt mitzubringen ist</w:t>
      </w:r>
      <w:r w:rsidR="000E7C21">
        <w:rPr>
          <w:rStyle w:val="Hyperlink"/>
          <w:color w:val="auto"/>
          <w:u w:val="none"/>
        </w:rPr>
        <w:t xml:space="preserve"> (</w:t>
      </w:r>
      <w:hyperlink r:id="rId14" w:history="1">
        <w:r w:rsidR="000641A0" w:rsidRPr="0063090D">
          <w:rPr>
            <w:rStyle w:val="Hyperlink"/>
          </w:rPr>
          <w:t>https://www.landkreis-zwickau.de/uploads/formulare/AnamnesebogenSCHAU2026Form_1981.pdf</w:t>
        </w:r>
      </w:hyperlink>
      <w:r w:rsidR="000E7C21">
        <w:rPr>
          <w:rStyle w:val="Hyperlink"/>
          <w:color w:val="auto"/>
          <w:u w:val="none"/>
        </w:rPr>
        <w:t>)</w:t>
      </w:r>
      <w:r>
        <w:rPr>
          <w:rStyle w:val="Hyperlink"/>
          <w:color w:val="auto"/>
          <w:u w:val="none"/>
        </w:rPr>
        <w:t>.</w:t>
      </w:r>
      <w:r w:rsidR="000641A0">
        <w:rPr>
          <w:rStyle w:val="Hyperlink"/>
          <w:color w:val="auto"/>
          <w:u w:val="none"/>
        </w:rPr>
        <w:t xml:space="preserve"> </w:t>
      </w:r>
      <w:r>
        <w:rPr>
          <w:rStyle w:val="Hyperlink"/>
          <w:color w:val="auto"/>
          <w:u w:val="none"/>
        </w:rPr>
        <w:t>Sollte</w:t>
      </w:r>
      <w:r w:rsidR="008526D7">
        <w:rPr>
          <w:rStyle w:val="Hyperlink"/>
          <w:color w:val="auto"/>
          <w:u w:val="none"/>
        </w:rPr>
        <w:t>n</w:t>
      </w:r>
      <w:r>
        <w:rPr>
          <w:rStyle w:val="Hyperlink"/>
          <w:color w:val="auto"/>
          <w:u w:val="none"/>
        </w:rPr>
        <w:t xml:space="preserve"> Sie am Untersuchungstag verhindert sein, haben Sie jederzeit über die Bestätigungsmail die Möglichkeit</w:t>
      </w:r>
      <w:r w:rsidR="00E70F8D">
        <w:rPr>
          <w:rStyle w:val="Hyperlink"/>
          <w:color w:val="auto"/>
          <w:u w:val="none"/>
        </w:rPr>
        <w:t>,</w:t>
      </w:r>
      <w:r>
        <w:rPr>
          <w:rStyle w:val="Hyperlink"/>
          <w:color w:val="auto"/>
          <w:u w:val="none"/>
        </w:rPr>
        <w:t xml:space="preserve"> den Termin umzubuchen oder zu stornieren.</w:t>
      </w:r>
    </w:p>
    <w:p w14:paraId="6B97AEE4" w14:textId="351D551E" w:rsidR="0088228B" w:rsidRDefault="0088228B" w:rsidP="008526D7">
      <w:pPr>
        <w:spacing w:line="276" w:lineRule="auto"/>
        <w:rPr>
          <w:rStyle w:val="Hyperlink"/>
          <w:color w:val="auto"/>
          <w:u w:val="none"/>
        </w:rPr>
      </w:pPr>
    </w:p>
    <w:p w14:paraId="41573624" w14:textId="4B31D830" w:rsidR="0088228B" w:rsidRDefault="000641A0" w:rsidP="008526D7">
      <w:pPr>
        <w:spacing w:line="276" w:lineRule="auto"/>
        <w:rPr>
          <w:rStyle w:val="Hyperlink"/>
          <w:color w:val="auto"/>
          <w:u w:val="none"/>
        </w:rPr>
      </w:pPr>
      <w:r>
        <w:rPr>
          <w:rStyle w:val="Hyperlink"/>
          <w:color w:val="auto"/>
          <w:u w:val="none"/>
        </w:rPr>
        <w:t>Seit</w:t>
      </w:r>
      <w:r w:rsidR="0088228B">
        <w:rPr>
          <w:rStyle w:val="Hyperlink"/>
          <w:color w:val="auto"/>
          <w:u w:val="none"/>
        </w:rPr>
        <w:t xml:space="preserve"> dem </w:t>
      </w:r>
      <w:r>
        <w:rPr>
          <w:rStyle w:val="Hyperlink"/>
          <w:color w:val="auto"/>
          <w:u w:val="none"/>
        </w:rPr>
        <w:t>vergangenen</w:t>
      </w:r>
      <w:r w:rsidR="0088228B">
        <w:rPr>
          <w:rStyle w:val="Hyperlink"/>
          <w:color w:val="auto"/>
          <w:u w:val="none"/>
        </w:rPr>
        <w:t xml:space="preserve"> Schuljahr werden (Sozial-)Daten der Sorgeberechtigten erfragt (§ 16 Sächs. Gesundheitsdienstgesetz). Diese Informationen sind besonders wichtig, um Zusammenhänge zwischen Gesundheit und sozialem Status besser untersuchen zu können. Nur so können zielgerichtete Maßnahmen zum Gesundheitsverhalten und Wohlbefinden abgeleitet werden. Ziel ist es</w:t>
      </w:r>
      <w:r w:rsidR="00EB54D9">
        <w:rPr>
          <w:rStyle w:val="Hyperlink"/>
          <w:color w:val="auto"/>
          <w:u w:val="none"/>
        </w:rPr>
        <w:t>,</w:t>
      </w:r>
      <w:r w:rsidR="0088228B">
        <w:rPr>
          <w:rStyle w:val="Hyperlink"/>
          <w:color w:val="auto"/>
          <w:u w:val="none"/>
        </w:rPr>
        <w:t xml:space="preserve"> für alle Kinder gerechte Voraussetzungen und bestmögliche Bildungschancen zu schaffen. </w:t>
      </w:r>
    </w:p>
    <w:p w14:paraId="7C146489" w14:textId="77777777" w:rsidR="00A3480E" w:rsidRDefault="00A3480E" w:rsidP="008526D7">
      <w:pPr>
        <w:spacing w:line="276" w:lineRule="auto"/>
        <w:rPr>
          <w:rStyle w:val="Hyperlink"/>
          <w:color w:val="auto"/>
          <w:u w:val="none"/>
        </w:rPr>
      </w:pPr>
    </w:p>
    <w:p w14:paraId="2086014B" w14:textId="1CA40A7D" w:rsidR="0088228B" w:rsidRDefault="00A3480E" w:rsidP="008526D7">
      <w:pPr>
        <w:spacing w:line="276" w:lineRule="auto"/>
        <w:rPr>
          <w:rStyle w:val="Hyperlink"/>
          <w:color w:val="auto"/>
          <w:u w:val="none"/>
        </w:rPr>
      </w:pPr>
      <w:r w:rsidRPr="00426C3C">
        <w:rPr>
          <w:rStyle w:val="Hyperlink"/>
          <w:b/>
          <w:bCs/>
          <w:color w:val="auto"/>
        </w:rPr>
        <w:t>Hinwei</w:t>
      </w:r>
      <w:r w:rsidRPr="0051111D">
        <w:rPr>
          <w:rStyle w:val="Hyperlink"/>
          <w:b/>
          <w:bCs/>
          <w:color w:val="auto"/>
        </w:rPr>
        <w:t>s:</w:t>
      </w:r>
      <w:r w:rsidRPr="0062659A">
        <w:rPr>
          <w:rStyle w:val="Hyperlink"/>
          <w:color w:val="auto"/>
          <w:u w:val="none"/>
        </w:rPr>
        <w:t xml:space="preserve"> </w:t>
      </w:r>
      <w:r>
        <w:rPr>
          <w:rStyle w:val="Hyperlink"/>
          <w:color w:val="auto"/>
          <w:u w:val="none"/>
        </w:rPr>
        <w:t xml:space="preserve">Sollte Ihr Kind einen Pflegegrad bzw. </w:t>
      </w:r>
      <w:proofErr w:type="spellStart"/>
      <w:r>
        <w:rPr>
          <w:rStyle w:val="Hyperlink"/>
          <w:color w:val="auto"/>
          <w:u w:val="none"/>
        </w:rPr>
        <w:t>GdB</w:t>
      </w:r>
      <w:proofErr w:type="spellEnd"/>
      <w:r>
        <w:rPr>
          <w:rStyle w:val="Hyperlink"/>
          <w:color w:val="auto"/>
          <w:u w:val="none"/>
        </w:rPr>
        <w:t xml:space="preserve"> haben oder aktuell laufende Fördermaßnahmen nach § </w:t>
      </w:r>
      <w:r w:rsidR="00EC4A33">
        <w:rPr>
          <w:rStyle w:val="Hyperlink"/>
          <w:color w:val="auto"/>
          <w:u w:val="none"/>
        </w:rPr>
        <w:t>99</w:t>
      </w:r>
      <w:r>
        <w:rPr>
          <w:rStyle w:val="Hyperlink"/>
          <w:color w:val="auto"/>
          <w:u w:val="none"/>
        </w:rPr>
        <w:t xml:space="preserve"> SGB </w:t>
      </w:r>
      <w:r w:rsidR="00EC4A33">
        <w:rPr>
          <w:rStyle w:val="Hyperlink"/>
          <w:color w:val="auto"/>
          <w:u w:val="none"/>
        </w:rPr>
        <w:t>I</w:t>
      </w:r>
      <w:r>
        <w:rPr>
          <w:rStyle w:val="Hyperlink"/>
          <w:color w:val="auto"/>
          <w:u w:val="none"/>
        </w:rPr>
        <w:t>X (z.</w:t>
      </w:r>
      <w:r w:rsidR="00E70F8D">
        <w:rPr>
          <w:rStyle w:val="Hyperlink"/>
          <w:color w:val="auto"/>
          <w:u w:val="none"/>
        </w:rPr>
        <w:t xml:space="preserve"> </w:t>
      </w:r>
      <w:r>
        <w:rPr>
          <w:rStyle w:val="Hyperlink"/>
          <w:color w:val="auto"/>
          <w:u w:val="none"/>
        </w:rPr>
        <w:t>B. Frühförderung), so vereinbaren Sie bitte telefonisch einen Untersuchungstermin. Damit wollen wir ein größeres Zeitfenster für die manchmal aufwändigere Untersuchung sicherstellen.</w:t>
      </w:r>
    </w:p>
    <w:p w14:paraId="066EAF23" w14:textId="77777777" w:rsidR="00A3480E" w:rsidRDefault="00A3480E" w:rsidP="008526D7">
      <w:pPr>
        <w:spacing w:line="276" w:lineRule="auto"/>
        <w:rPr>
          <w:rStyle w:val="Hyperlink"/>
          <w:color w:val="auto"/>
          <w:u w:val="none"/>
        </w:rPr>
      </w:pPr>
    </w:p>
    <w:p w14:paraId="325A3541" w14:textId="77777777" w:rsidR="00426C3C" w:rsidRDefault="00A3480E" w:rsidP="008526D7">
      <w:pPr>
        <w:spacing w:line="276" w:lineRule="auto"/>
        <w:rPr>
          <w:rStyle w:val="Hyperlink"/>
          <w:color w:val="auto"/>
          <w:u w:val="none"/>
        </w:rPr>
      </w:pPr>
      <w:r>
        <w:rPr>
          <w:rStyle w:val="Hyperlink"/>
          <w:color w:val="auto"/>
          <w:u w:val="none"/>
        </w:rPr>
        <w:t xml:space="preserve">Im Zweifelsfall, bei Problemen oder Fragen können Sie sich jederzeit telefonisch an die im Buchungsvorgang angezeigten Telefonnummer oder auch an das Sekretariat des Gesundheitsamtes (0375 4402-22401) wenden. </w:t>
      </w:r>
    </w:p>
    <w:p w14:paraId="5F41967F" w14:textId="5C332D35" w:rsidR="00A3480E" w:rsidRDefault="00A3480E" w:rsidP="008526D7">
      <w:pPr>
        <w:spacing w:line="276" w:lineRule="auto"/>
        <w:rPr>
          <w:rStyle w:val="Hyperlink"/>
          <w:color w:val="auto"/>
          <w:u w:val="none"/>
        </w:rPr>
      </w:pPr>
      <w:r>
        <w:rPr>
          <w:rStyle w:val="Hyperlink"/>
          <w:color w:val="auto"/>
          <w:u w:val="none"/>
        </w:rPr>
        <w:t xml:space="preserve"> </w:t>
      </w:r>
    </w:p>
    <w:p w14:paraId="72377C98" w14:textId="77777777" w:rsidR="004B206C" w:rsidRDefault="004B206C" w:rsidP="008526D7">
      <w:pPr>
        <w:spacing w:line="276" w:lineRule="auto"/>
        <w:rPr>
          <w:rStyle w:val="Hyperlink"/>
          <w:color w:val="auto"/>
          <w:u w:val="none"/>
        </w:rPr>
      </w:pPr>
    </w:p>
    <w:p w14:paraId="55B3DA17" w14:textId="77777777" w:rsidR="008526D7" w:rsidRDefault="004B206C" w:rsidP="008526D7">
      <w:pPr>
        <w:spacing w:line="276" w:lineRule="auto"/>
        <w:rPr>
          <w:rStyle w:val="Hyperlink"/>
          <w:color w:val="auto"/>
          <w:u w:val="none"/>
        </w:rPr>
      </w:pPr>
      <w:r w:rsidRPr="004B206C">
        <w:rPr>
          <w:rStyle w:val="Hyperlink"/>
          <w:color w:val="auto"/>
        </w:rPr>
        <w:lastRenderedPageBreak/>
        <w:t>Anfahrt Zwickau:</w:t>
      </w:r>
      <w:r w:rsidRPr="004B206C">
        <w:rPr>
          <w:rStyle w:val="Hyperlink"/>
          <w:color w:val="auto"/>
          <w:u w:val="none"/>
        </w:rPr>
        <w:t xml:space="preserve"> </w:t>
      </w:r>
      <w:r>
        <w:rPr>
          <w:rStyle w:val="Hyperlink"/>
          <w:color w:val="auto"/>
          <w:u w:val="none"/>
        </w:rPr>
        <w:t xml:space="preserve">Bitte die Einfahrt über die </w:t>
      </w:r>
      <w:proofErr w:type="spellStart"/>
      <w:r>
        <w:rPr>
          <w:rStyle w:val="Hyperlink"/>
          <w:color w:val="auto"/>
          <w:u w:val="none"/>
        </w:rPr>
        <w:t>Kopernikusstraße</w:t>
      </w:r>
      <w:proofErr w:type="spellEnd"/>
      <w:r>
        <w:rPr>
          <w:rStyle w:val="Hyperlink"/>
          <w:color w:val="auto"/>
          <w:u w:val="none"/>
        </w:rPr>
        <w:t xml:space="preserve"> in das Verwaltungszentrum (ehemals Kaserne) nutzen. Die Häuser sind dann entsprechend nummeriert.</w:t>
      </w:r>
    </w:p>
    <w:p w14:paraId="6FC27C65" w14:textId="77777777" w:rsidR="004B206C" w:rsidRDefault="004B206C" w:rsidP="008526D7">
      <w:pPr>
        <w:spacing w:line="276" w:lineRule="auto"/>
        <w:rPr>
          <w:rStyle w:val="Hyperlink"/>
          <w:color w:val="auto"/>
          <w:u w:val="none"/>
        </w:rPr>
      </w:pPr>
      <w:r>
        <w:rPr>
          <w:rStyle w:val="Hyperlink"/>
          <w:color w:val="auto"/>
          <w:u w:val="none"/>
        </w:rPr>
        <w:t xml:space="preserve"> </w:t>
      </w:r>
    </w:p>
    <w:p w14:paraId="132B18F1" w14:textId="77777777" w:rsidR="004B206C" w:rsidRPr="004B206C" w:rsidRDefault="004B206C" w:rsidP="008526D7">
      <w:pPr>
        <w:spacing w:line="276" w:lineRule="auto"/>
        <w:rPr>
          <w:rStyle w:val="Hyperlink"/>
          <w:color w:val="auto"/>
          <w:u w:val="none"/>
        </w:rPr>
      </w:pPr>
      <w:r w:rsidRPr="004B206C">
        <w:rPr>
          <w:rStyle w:val="Hyperlink"/>
          <w:color w:val="auto"/>
        </w:rPr>
        <w:t>Anfahrt Limbach-Oberfrohna</w:t>
      </w:r>
      <w:r>
        <w:rPr>
          <w:rStyle w:val="Hyperlink"/>
          <w:color w:val="auto"/>
          <w:u w:val="none"/>
        </w:rPr>
        <w:t xml:space="preserve">: </w:t>
      </w:r>
      <w:r w:rsidR="008C7A22">
        <w:rPr>
          <w:rStyle w:val="Hyperlink"/>
          <w:color w:val="auto"/>
          <w:u w:val="none"/>
        </w:rPr>
        <w:t xml:space="preserve">Da sich die Außenstelle in einem hinteren Teil des Gebäudes befinden, </w:t>
      </w:r>
      <w:r>
        <w:rPr>
          <w:rStyle w:val="Hyperlink"/>
          <w:color w:val="auto"/>
          <w:u w:val="none"/>
        </w:rPr>
        <w:t xml:space="preserve">geben Sie </w:t>
      </w:r>
      <w:r w:rsidR="008C7A22">
        <w:rPr>
          <w:rStyle w:val="Hyperlink"/>
          <w:color w:val="auto"/>
          <w:u w:val="none"/>
        </w:rPr>
        <w:t xml:space="preserve">bitte </w:t>
      </w:r>
      <w:r>
        <w:rPr>
          <w:rStyle w:val="Hyperlink"/>
          <w:color w:val="auto"/>
          <w:u w:val="none"/>
        </w:rPr>
        <w:t>in das Navigationssystem „An der Großsporthalle“ ein.</w:t>
      </w:r>
      <w:r w:rsidR="008C7A22">
        <w:rPr>
          <w:rStyle w:val="Hyperlink"/>
          <w:color w:val="auto"/>
          <w:u w:val="none"/>
        </w:rPr>
        <w:t xml:space="preserve"> Damit werden Sie direkt an die richtige Stelle navigiert. </w:t>
      </w:r>
    </w:p>
    <w:p w14:paraId="77689EE7" w14:textId="056EFA62" w:rsidR="00E70F8D" w:rsidRDefault="00E70F8D" w:rsidP="008526D7">
      <w:pPr>
        <w:spacing w:line="276" w:lineRule="auto"/>
        <w:rPr>
          <w:rStyle w:val="Hyperlink"/>
          <w:color w:val="auto"/>
          <w:u w:val="none"/>
        </w:rPr>
      </w:pPr>
    </w:p>
    <w:p w14:paraId="0D884411" w14:textId="3FA7F813" w:rsidR="00984AD8" w:rsidRDefault="00984AD8" w:rsidP="008526D7">
      <w:pPr>
        <w:spacing w:line="276" w:lineRule="auto"/>
        <w:rPr>
          <w:rStyle w:val="Hyperlink"/>
          <w:color w:val="auto"/>
          <w:u w:val="none"/>
        </w:rPr>
      </w:pPr>
    </w:p>
    <w:p w14:paraId="29E4B7B6" w14:textId="77777777" w:rsidR="00984AD8" w:rsidRDefault="00984AD8" w:rsidP="008526D7">
      <w:pPr>
        <w:spacing w:line="276" w:lineRule="auto"/>
        <w:rPr>
          <w:rStyle w:val="Hyperlink"/>
          <w:color w:val="auto"/>
          <w:u w:val="none"/>
        </w:rPr>
      </w:pPr>
    </w:p>
    <w:p w14:paraId="03A4FD75" w14:textId="77777777" w:rsidR="00A3480E" w:rsidRDefault="00A3480E" w:rsidP="008526D7">
      <w:pPr>
        <w:spacing w:line="276" w:lineRule="auto"/>
        <w:rPr>
          <w:rStyle w:val="Hyperlink"/>
          <w:color w:val="auto"/>
          <w:u w:val="none"/>
        </w:rPr>
      </w:pPr>
      <w:r>
        <w:rPr>
          <w:rStyle w:val="Hyperlink"/>
          <w:color w:val="auto"/>
          <w:u w:val="none"/>
        </w:rPr>
        <w:t>Mit freundlichen Grüßen</w:t>
      </w:r>
    </w:p>
    <w:p w14:paraId="6B9C1697" w14:textId="77777777" w:rsidR="006E0AA1" w:rsidRDefault="00A3480E" w:rsidP="008526D7">
      <w:pPr>
        <w:spacing w:line="276" w:lineRule="auto"/>
      </w:pPr>
      <w:r>
        <w:rPr>
          <w:rStyle w:val="Hyperlink"/>
          <w:color w:val="auto"/>
          <w:u w:val="none"/>
        </w:rPr>
        <w:t>Ihr Gesundheitsamt Zwickau</w:t>
      </w:r>
    </w:p>
    <w:sectPr w:rsidR="006E0AA1" w:rsidSect="008B7C54">
      <w:headerReference w:type="default" r:id="rId15"/>
      <w:type w:val="continuous"/>
      <w:pgSz w:w="11906" w:h="16838" w:code="9"/>
      <w:pgMar w:top="1418" w:right="851" w:bottom="1134" w:left="1418" w:header="794"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F7BF" w14:textId="77777777" w:rsidR="00625FE8" w:rsidRDefault="00625FE8">
      <w:r>
        <w:separator/>
      </w:r>
    </w:p>
  </w:endnote>
  <w:endnote w:type="continuationSeparator" w:id="0">
    <w:p w14:paraId="52B37F92" w14:textId="77777777" w:rsidR="00625FE8" w:rsidRDefault="0062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E9B7" w14:textId="77777777" w:rsidR="00625FE8" w:rsidRPr="003C2C25" w:rsidRDefault="00625FE8" w:rsidP="006F7431">
    <w:pPr>
      <w:pStyle w:val="Fuzeile"/>
      <w:jc w:val="right"/>
      <w:rPr>
        <w:sz w:val="14"/>
        <w:szCs w:val="14"/>
      </w:rPr>
    </w:pPr>
    <w:r>
      <w:rPr>
        <w:sz w:val="14"/>
        <w:szCs w:val="14"/>
      </w:rPr>
      <w:t xml:space="preserve">Seite </w:t>
    </w:r>
    <w:r w:rsidRPr="003C2C25">
      <w:rPr>
        <w:sz w:val="14"/>
        <w:szCs w:val="14"/>
      </w:rPr>
      <w:fldChar w:fldCharType="begin"/>
    </w:r>
    <w:r w:rsidRPr="003C2C25">
      <w:rPr>
        <w:sz w:val="14"/>
        <w:szCs w:val="14"/>
      </w:rPr>
      <w:instrText>PAGE   \* MERGEFORMAT</w:instrText>
    </w:r>
    <w:r w:rsidRPr="003C2C25">
      <w:rPr>
        <w:sz w:val="14"/>
        <w:szCs w:val="14"/>
      </w:rPr>
      <w:fldChar w:fldCharType="separate"/>
    </w:r>
    <w:r>
      <w:rPr>
        <w:noProof/>
        <w:sz w:val="14"/>
        <w:szCs w:val="14"/>
      </w:rPr>
      <w:t>2</w:t>
    </w:r>
    <w:r w:rsidRPr="003C2C25">
      <w:rPr>
        <w:sz w:val="14"/>
        <w:szCs w:val="14"/>
      </w:rPr>
      <w:fldChar w:fldCharType="end"/>
    </w:r>
    <w:r>
      <w:rPr>
        <w:sz w:val="14"/>
        <w:szCs w:val="14"/>
      </w:rPr>
      <w:t xml:space="preserve"> von </w:t>
    </w:r>
    <w:r>
      <w:rPr>
        <w:sz w:val="14"/>
        <w:szCs w:val="14"/>
      </w:rPr>
      <w:fldChar w:fldCharType="begin"/>
    </w:r>
    <w:r>
      <w:rPr>
        <w:sz w:val="14"/>
        <w:szCs w:val="14"/>
      </w:rPr>
      <w:instrText xml:space="preserve"> NUMPAGES   \* MERGEFORMAT </w:instrText>
    </w:r>
    <w:r>
      <w:rPr>
        <w:sz w:val="14"/>
        <w:szCs w:val="14"/>
      </w:rPr>
      <w:fldChar w:fldCharType="separate"/>
    </w:r>
    <w:r>
      <w:rPr>
        <w:noProof/>
        <w:sz w:val="14"/>
        <w:szCs w:val="14"/>
      </w:rPr>
      <w:t>2</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072A" w14:textId="77777777" w:rsidR="00625FE8" w:rsidRPr="00916B05" w:rsidRDefault="00625FE8">
    <w:pPr>
      <w:tabs>
        <w:tab w:val="left" w:pos="1368"/>
      </w:tabs>
      <w:rPr>
        <w:rFonts w:cs="Arial"/>
        <w:b/>
        <w:bCs/>
        <w:sz w:val="14"/>
        <w:szCs w:val="14"/>
      </w:rPr>
    </w:pPr>
    <w:r w:rsidRPr="00916B05">
      <w:rPr>
        <w:rFonts w:cs="Arial"/>
        <w:b/>
        <w:bCs/>
        <w:sz w:val="14"/>
        <w:szCs w:val="14"/>
      </w:rPr>
      <w:t>LANDRATSAMT ZWICKAU</w:t>
    </w:r>
  </w:p>
  <w:p w14:paraId="57A597E5" w14:textId="77777777" w:rsidR="00625FE8" w:rsidRDefault="00625FE8">
    <w:pPr>
      <w:tabs>
        <w:tab w:val="left" w:pos="1368"/>
      </w:tabs>
      <w:spacing w:after="60"/>
      <w:rPr>
        <w:rFonts w:cs="Arial"/>
        <w:sz w:val="12"/>
      </w:rPr>
    </w:pPr>
    <w:r>
      <w:rPr>
        <w:rFonts w:cs="Arial"/>
        <w:sz w:val="12"/>
      </w:rPr>
      <w:t>Robert-Müller-Straße 4 - 8 ▪ 08056 Zwickau ▪ Telefon: 0375 4402-0 ▪ Internet: www.landkreis-zwickau.de</w:t>
    </w:r>
  </w:p>
  <w:p w14:paraId="06C10A88" w14:textId="77777777" w:rsidR="00625FE8" w:rsidRPr="007B34D8" w:rsidRDefault="00625FE8" w:rsidP="007B34D8">
    <w:pPr>
      <w:pStyle w:val="Fuzeil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9BAF" w14:textId="77777777" w:rsidR="00625FE8" w:rsidRDefault="00625FE8">
      <w:r>
        <w:separator/>
      </w:r>
    </w:p>
  </w:footnote>
  <w:footnote w:type="continuationSeparator" w:id="0">
    <w:p w14:paraId="32C8A550" w14:textId="77777777" w:rsidR="00625FE8" w:rsidRDefault="0062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69CD" w14:textId="77777777" w:rsidR="00625FE8" w:rsidRDefault="00625FE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6307C133" w14:textId="77777777" w:rsidR="00625FE8" w:rsidRDefault="00625FE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2440" w14:textId="77777777" w:rsidR="00625FE8" w:rsidRDefault="00625FE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6D3AAED" w14:textId="77777777" w:rsidR="00625FE8" w:rsidRDefault="00625FE8">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10E6" w14:textId="77777777" w:rsidR="00625FE8" w:rsidRPr="00FD75D9" w:rsidRDefault="00625FE8" w:rsidP="003C3696">
    <w:pPr>
      <w:pStyle w:val="Kopfzeile"/>
      <w:tabs>
        <w:tab w:val="clear" w:pos="4536"/>
        <w:tab w:val="left" w:pos="5387"/>
      </w:tabs>
      <w:rPr>
        <w:sz w:val="16"/>
        <w:szCs w:val="16"/>
      </w:rPr>
    </w:pPr>
  </w:p>
  <w:p w14:paraId="3349EAEC" w14:textId="77777777" w:rsidR="00625FE8" w:rsidRDefault="00625FE8" w:rsidP="00107E78">
    <w:pPr>
      <w:pStyle w:val="Kopfzeile"/>
      <w:tabs>
        <w:tab w:val="clear" w:pos="4536"/>
        <w:tab w:val="left" w:pos="5387"/>
      </w:tabs>
      <w:spacing w:before="60" w:after="20"/>
    </w:pPr>
    <w:r>
      <w:tab/>
    </w:r>
    <w:r>
      <w:rPr>
        <w:noProof/>
      </w:rPr>
      <w:drawing>
        <wp:inline distT="0" distB="0" distL="0" distR="0" wp14:anchorId="0498284C" wp14:editId="5C4EAB86">
          <wp:extent cx="1620012" cy="50444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rb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12" cy="504444"/>
                  </a:xfrm>
                  <a:prstGeom prst="rect">
                    <a:avLst/>
                  </a:prstGeom>
                </pic:spPr>
              </pic:pic>
            </a:graphicData>
          </a:graphic>
        </wp:inline>
      </w:drawing>
    </w:r>
  </w:p>
  <w:p w14:paraId="35C62F62" w14:textId="77777777" w:rsidR="00625FE8" w:rsidRPr="00857212" w:rsidRDefault="00625FE8" w:rsidP="00107E78">
    <w:pPr>
      <w:pStyle w:val="Kopfzeile"/>
      <w:tabs>
        <w:tab w:val="clear" w:pos="4536"/>
        <w:tab w:val="left" w:pos="5387"/>
      </w:tabs>
      <w:spacing w:before="60" w:after="20"/>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0299" w14:textId="77777777" w:rsidR="00625FE8" w:rsidRDefault="00625FE8" w:rsidP="00107E78">
    <w:pPr>
      <w:pStyle w:val="Kopfzeile"/>
      <w:tabs>
        <w:tab w:val="clear" w:pos="9072"/>
      </w:tabs>
      <w:jc w:val="right"/>
    </w:pPr>
    <w:r>
      <w:rPr>
        <w:noProof/>
      </w:rPr>
      <w:drawing>
        <wp:inline distT="0" distB="0" distL="0" distR="0" wp14:anchorId="51170B32" wp14:editId="7C155CFE">
          <wp:extent cx="359664" cy="359664"/>
          <wp:effectExtent l="0" t="0" r="254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 blau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4" cy="359664"/>
                  </a:xfrm>
                  <a:prstGeom prst="rect">
                    <a:avLst/>
                  </a:prstGeom>
                </pic:spPr>
              </pic:pic>
            </a:graphicData>
          </a:graphic>
        </wp:inline>
      </w:drawing>
    </w:r>
  </w:p>
  <w:p w14:paraId="632365EC" w14:textId="77777777" w:rsidR="00625FE8" w:rsidRDefault="00625FE8" w:rsidP="00107E78">
    <w:pPr>
      <w:pStyle w:val="Kopfzeile"/>
      <w:tabs>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955D5"/>
    <w:multiLevelType w:val="multilevel"/>
    <w:tmpl w:val="63D20DB4"/>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907" w:hanging="907"/>
      </w:pPr>
      <w:rPr>
        <w:rFonts w:hint="default"/>
      </w:rPr>
    </w:lvl>
    <w:lvl w:ilvl="3">
      <w:start w:val="1"/>
      <w:numFmt w:val="decimal"/>
      <w:pStyle w:val="berschrift4"/>
      <w:lvlText w:val="%1.%2.%3.%4"/>
      <w:lvlJc w:val="left"/>
      <w:pPr>
        <w:ind w:left="1077" w:hanging="1077"/>
      </w:pPr>
      <w:rPr>
        <w:rFonts w:hint="default"/>
      </w:rPr>
    </w:lvl>
    <w:lvl w:ilvl="4">
      <w:start w:val="1"/>
      <w:numFmt w:val="decimal"/>
      <w:pStyle w:val="berschrift5"/>
      <w:lvlText w:val="%1.%2.%3.%4.%5"/>
      <w:lvlJc w:val="left"/>
      <w:pPr>
        <w:ind w:left="1247" w:hanging="1247"/>
      </w:pPr>
      <w:rPr>
        <w:rFonts w:hint="default"/>
      </w:rPr>
    </w:lvl>
    <w:lvl w:ilvl="5">
      <w:start w:val="1"/>
      <w:numFmt w:val="decimal"/>
      <w:pStyle w:val="berschrift6"/>
      <w:lvlText w:val="%1.%2.%3.%4.%5.%6"/>
      <w:lvlJc w:val="left"/>
      <w:pPr>
        <w:ind w:left="1418" w:hanging="1418"/>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9"/>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D8"/>
    <w:rsid w:val="00001308"/>
    <w:rsid w:val="00003B34"/>
    <w:rsid w:val="000123C7"/>
    <w:rsid w:val="00020042"/>
    <w:rsid w:val="00024EC2"/>
    <w:rsid w:val="000252EE"/>
    <w:rsid w:val="000437C3"/>
    <w:rsid w:val="00047762"/>
    <w:rsid w:val="00060CD7"/>
    <w:rsid w:val="000641A0"/>
    <w:rsid w:val="00076193"/>
    <w:rsid w:val="000924F2"/>
    <w:rsid w:val="00096623"/>
    <w:rsid w:val="000A3413"/>
    <w:rsid w:val="000A62D0"/>
    <w:rsid w:val="000B7D4B"/>
    <w:rsid w:val="000C2691"/>
    <w:rsid w:val="000D735B"/>
    <w:rsid w:val="000E1634"/>
    <w:rsid w:val="000E7C21"/>
    <w:rsid w:val="000F5C1D"/>
    <w:rsid w:val="001042F7"/>
    <w:rsid w:val="00107E78"/>
    <w:rsid w:val="00122CF0"/>
    <w:rsid w:val="00137C82"/>
    <w:rsid w:val="00143DD5"/>
    <w:rsid w:val="001445C9"/>
    <w:rsid w:val="0016552E"/>
    <w:rsid w:val="0017271F"/>
    <w:rsid w:val="00196BE2"/>
    <w:rsid w:val="001A7018"/>
    <w:rsid w:val="001B5D0D"/>
    <w:rsid w:val="001B7F47"/>
    <w:rsid w:val="001C3806"/>
    <w:rsid w:val="001E5849"/>
    <w:rsid w:val="002759AC"/>
    <w:rsid w:val="00281B7B"/>
    <w:rsid w:val="002940D2"/>
    <w:rsid w:val="002D4E3B"/>
    <w:rsid w:val="002D6069"/>
    <w:rsid w:val="002D6C03"/>
    <w:rsid w:val="002E26F8"/>
    <w:rsid w:val="002E2861"/>
    <w:rsid w:val="00305C9C"/>
    <w:rsid w:val="0030759E"/>
    <w:rsid w:val="0033186B"/>
    <w:rsid w:val="00336030"/>
    <w:rsid w:val="003450DE"/>
    <w:rsid w:val="003461C5"/>
    <w:rsid w:val="00352695"/>
    <w:rsid w:val="00362695"/>
    <w:rsid w:val="00381D9B"/>
    <w:rsid w:val="00390814"/>
    <w:rsid w:val="003917D6"/>
    <w:rsid w:val="00392A49"/>
    <w:rsid w:val="00392B28"/>
    <w:rsid w:val="003A7FB3"/>
    <w:rsid w:val="003B18EC"/>
    <w:rsid w:val="003B50D1"/>
    <w:rsid w:val="003B7AFB"/>
    <w:rsid w:val="003C2C25"/>
    <w:rsid w:val="003C3696"/>
    <w:rsid w:val="003D6828"/>
    <w:rsid w:val="003E0F40"/>
    <w:rsid w:val="003F110D"/>
    <w:rsid w:val="003F28EE"/>
    <w:rsid w:val="003F3970"/>
    <w:rsid w:val="003F4266"/>
    <w:rsid w:val="00402348"/>
    <w:rsid w:val="00426C3C"/>
    <w:rsid w:val="00434F80"/>
    <w:rsid w:val="00441576"/>
    <w:rsid w:val="00444F57"/>
    <w:rsid w:val="00451513"/>
    <w:rsid w:val="0045204A"/>
    <w:rsid w:val="00452328"/>
    <w:rsid w:val="00461149"/>
    <w:rsid w:val="00481E29"/>
    <w:rsid w:val="0048322E"/>
    <w:rsid w:val="00490C5A"/>
    <w:rsid w:val="004A23C4"/>
    <w:rsid w:val="004B206C"/>
    <w:rsid w:val="004C07D3"/>
    <w:rsid w:val="004C7B94"/>
    <w:rsid w:val="004D71DD"/>
    <w:rsid w:val="004E38BE"/>
    <w:rsid w:val="004E6A7E"/>
    <w:rsid w:val="00503F49"/>
    <w:rsid w:val="0051111D"/>
    <w:rsid w:val="00514795"/>
    <w:rsid w:val="005246E8"/>
    <w:rsid w:val="00537F92"/>
    <w:rsid w:val="00562C3D"/>
    <w:rsid w:val="005670CA"/>
    <w:rsid w:val="00570A60"/>
    <w:rsid w:val="00571BD6"/>
    <w:rsid w:val="005A6529"/>
    <w:rsid w:val="005B1BB0"/>
    <w:rsid w:val="005C1C42"/>
    <w:rsid w:val="005C3C51"/>
    <w:rsid w:val="005D6C90"/>
    <w:rsid w:val="005F55D4"/>
    <w:rsid w:val="005F6057"/>
    <w:rsid w:val="005F657A"/>
    <w:rsid w:val="005F6768"/>
    <w:rsid w:val="00613387"/>
    <w:rsid w:val="006217CE"/>
    <w:rsid w:val="00625FE8"/>
    <w:rsid w:val="0062659A"/>
    <w:rsid w:val="00634386"/>
    <w:rsid w:val="00635FF2"/>
    <w:rsid w:val="00642336"/>
    <w:rsid w:val="006468D9"/>
    <w:rsid w:val="00647D40"/>
    <w:rsid w:val="00652CB2"/>
    <w:rsid w:val="0065671E"/>
    <w:rsid w:val="00670E06"/>
    <w:rsid w:val="0067630D"/>
    <w:rsid w:val="006777A6"/>
    <w:rsid w:val="00681CB9"/>
    <w:rsid w:val="00682DD6"/>
    <w:rsid w:val="00683E63"/>
    <w:rsid w:val="0069086F"/>
    <w:rsid w:val="006A0B90"/>
    <w:rsid w:val="006D1A33"/>
    <w:rsid w:val="006E0AA1"/>
    <w:rsid w:val="006F32A5"/>
    <w:rsid w:val="006F7431"/>
    <w:rsid w:val="00703850"/>
    <w:rsid w:val="00723B2B"/>
    <w:rsid w:val="00737706"/>
    <w:rsid w:val="00737CFD"/>
    <w:rsid w:val="00756AEE"/>
    <w:rsid w:val="0076152B"/>
    <w:rsid w:val="00764820"/>
    <w:rsid w:val="00770B24"/>
    <w:rsid w:val="007722A1"/>
    <w:rsid w:val="00783D12"/>
    <w:rsid w:val="00785AB8"/>
    <w:rsid w:val="00791E4D"/>
    <w:rsid w:val="00791EBD"/>
    <w:rsid w:val="007A42EA"/>
    <w:rsid w:val="007B34D8"/>
    <w:rsid w:val="007F5761"/>
    <w:rsid w:val="00800A12"/>
    <w:rsid w:val="00801E06"/>
    <w:rsid w:val="0080502F"/>
    <w:rsid w:val="00805B4F"/>
    <w:rsid w:val="00811358"/>
    <w:rsid w:val="00816AF6"/>
    <w:rsid w:val="00835433"/>
    <w:rsid w:val="0084144B"/>
    <w:rsid w:val="008431B6"/>
    <w:rsid w:val="008526D7"/>
    <w:rsid w:val="00857212"/>
    <w:rsid w:val="00861D97"/>
    <w:rsid w:val="00874D14"/>
    <w:rsid w:val="00881608"/>
    <w:rsid w:val="00881C19"/>
    <w:rsid w:val="0088228B"/>
    <w:rsid w:val="00884791"/>
    <w:rsid w:val="008969CB"/>
    <w:rsid w:val="008A3E1B"/>
    <w:rsid w:val="008B7C54"/>
    <w:rsid w:val="008C49A6"/>
    <w:rsid w:val="008C7A22"/>
    <w:rsid w:val="008C7D0A"/>
    <w:rsid w:val="009040F5"/>
    <w:rsid w:val="009215CF"/>
    <w:rsid w:val="00923E19"/>
    <w:rsid w:val="009247F0"/>
    <w:rsid w:val="00930321"/>
    <w:rsid w:val="0094296B"/>
    <w:rsid w:val="00946DEC"/>
    <w:rsid w:val="009564A7"/>
    <w:rsid w:val="009667E4"/>
    <w:rsid w:val="00966F78"/>
    <w:rsid w:val="009824B1"/>
    <w:rsid w:val="00983D96"/>
    <w:rsid w:val="00984AD8"/>
    <w:rsid w:val="00985716"/>
    <w:rsid w:val="009C5C49"/>
    <w:rsid w:val="009D711A"/>
    <w:rsid w:val="009E317F"/>
    <w:rsid w:val="009F5982"/>
    <w:rsid w:val="00A046CF"/>
    <w:rsid w:val="00A10CBD"/>
    <w:rsid w:val="00A15357"/>
    <w:rsid w:val="00A2069D"/>
    <w:rsid w:val="00A30945"/>
    <w:rsid w:val="00A3480E"/>
    <w:rsid w:val="00A64A3A"/>
    <w:rsid w:val="00A70777"/>
    <w:rsid w:val="00A71AF3"/>
    <w:rsid w:val="00A81CB7"/>
    <w:rsid w:val="00A84D6F"/>
    <w:rsid w:val="00AA0B53"/>
    <w:rsid w:val="00AC4BFB"/>
    <w:rsid w:val="00AE2E98"/>
    <w:rsid w:val="00B00A1B"/>
    <w:rsid w:val="00B257C3"/>
    <w:rsid w:val="00B34E3E"/>
    <w:rsid w:val="00B4232C"/>
    <w:rsid w:val="00B43D39"/>
    <w:rsid w:val="00B50E58"/>
    <w:rsid w:val="00B612B5"/>
    <w:rsid w:val="00B63872"/>
    <w:rsid w:val="00B73022"/>
    <w:rsid w:val="00B96261"/>
    <w:rsid w:val="00B9671E"/>
    <w:rsid w:val="00BA0C79"/>
    <w:rsid w:val="00BD49EB"/>
    <w:rsid w:val="00BE5584"/>
    <w:rsid w:val="00C13973"/>
    <w:rsid w:val="00C20C98"/>
    <w:rsid w:val="00C272E8"/>
    <w:rsid w:val="00C40A52"/>
    <w:rsid w:val="00C57646"/>
    <w:rsid w:val="00C601B0"/>
    <w:rsid w:val="00C773F9"/>
    <w:rsid w:val="00C85D83"/>
    <w:rsid w:val="00C930D4"/>
    <w:rsid w:val="00C93C10"/>
    <w:rsid w:val="00C95455"/>
    <w:rsid w:val="00CA3D46"/>
    <w:rsid w:val="00CA63D4"/>
    <w:rsid w:val="00CB1642"/>
    <w:rsid w:val="00CC68A5"/>
    <w:rsid w:val="00CD041A"/>
    <w:rsid w:val="00CF6DE4"/>
    <w:rsid w:val="00D05A0F"/>
    <w:rsid w:val="00D13E35"/>
    <w:rsid w:val="00D1609D"/>
    <w:rsid w:val="00D2166D"/>
    <w:rsid w:val="00D41CDC"/>
    <w:rsid w:val="00D50F1A"/>
    <w:rsid w:val="00D80E97"/>
    <w:rsid w:val="00D86F89"/>
    <w:rsid w:val="00D90C34"/>
    <w:rsid w:val="00D96583"/>
    <w:rsid w:val="00D97552"/>
    <w:rsid w:val="00DC7057"/>
    <w:rsid w:val="00DC7B5F"/>
    <w:rsid w:val="00DD2BCF"/>
    <w:rsid w:val="00E02C4B"/>
    <w:rsid w:val="00E07A90"/>
    <w:rsid w:val="00E35733"/>
    <w:rsid w:val="00E368B7"/>
    <w:rsid w:val="00E41EEA"/>
    <w:rsid w:val="00E441A4"/>
    <w:rsid w:val="00E55161"/>
    <w:rsid w:val="00E56604"/>
    <w:rsid w:val="00E57F85"/>
    <w:rsid w:val="00E60B5E"/>
    <w:rsid w:val="00E61FD6"/>
    <w:rsid w:val="00E70F8D"/>
    <w:rsid w:val="00E71795"/>
    <w:rsid w:val="00E7182B"/>
    <w:rsid w:val="00E808DF"/>
    <w:rsid w:val="00E86EA1"/>
    <w:rsid w:val="00E8715C"/>
    <w:rsid w:val="00E93CB8"/>
    <w:rsid w:val="00EB54D9"/>
    <w:rsid w:val="00EC26AD"/>
    <w:rsid w:val="00EC379B"/>
    <w:rsid w:val="00EC4A33"/>
    <w:rsid w:val="00EC4B58"/>
    <w:rsid w:val="00ED7FE6"/>
    <w:rsid w:val="00EE6D17"/>
    <w:rsid w:val="00EE719B"/>
    <w:rsid w:val="00F10E08"/>
    <w:rsid w:val="00F11541"/>
    <w:rsid w:val="00F35841"/>
    <w:rsid w:val="00F50C36"/>
    <w:rsid w:val="00F56DE8"/>
    <w:rsid w:val="00F7136F"/>
    <w:rsid w:val="00F864C5"/>
    <w:rsid w:val="00FD38D0"/>
    <w:rsid w:val="00FD75D9"/>
    <w:rsid w:val="00FE62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91B10F"/>
  <w15:docId w15:val="{211A2C44-F5DF-407D-B01F-BD4CA7DF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uiPriority w:val="9"/>
    <w:qFormat/>
    <w:rsid w:val="000B7D4B"/>
    <w:pPr>
      <w:keepNext/>
      <w:keepLines/>
      <w:numPr>
        <w:numId w:val="12"/>
      </w:numPr>
      <w:spacing w:before="720" w:after="320" w:line="264" w:lineRule="atLeast"/>
      <w:outlineLvl w:val="0"/>
    </w:pPr>
    <w:rPr>
      <w:rFonts w:eastAsiaTheme="majorEastAsia" w:cstheme="majorBidi"/>
      <w:b/>
      <w:bCs/>
      <w:sz w:val="32"/>
      <w:szCs w:val="28"/>
      <w:lang w:eastAsia="en-US"/>
    </w:rPr>
  </w:style>
  <w:style w:type="paragraph" w:styleId="berschrift2">
    <w:name w:val="heading 2"/>
    <w:basedOn w:val="Standard"/>
    <w:next w:val="Standard"/>
    <w:link w:val="berschrift2Zchn"/>
    <w:uiPriority w:val="9"/>
    <w:unhideWhenUsed/>
    <w:qFormat/>
    <w:rsid w:val="000B7D4B"/>
    <w:pPr>
      <w:keepNext/>
      <w:keepLines/>
      <w:numPr>
        <w:ilvl w:val="1"/>
        <w:numId w:val="12"/>
      </w:numPr>
      <w:spacing w:before="720" w:after="320" w:line="264" w:lineRule="atLeast"/>
      <w:outlineLvl w:val="1"/>
    </w:pPr>
    <w:rPr>
      <w:rFonts w:eastAsiaTheme="majorEastAsia" w:cstheme="majorBidi"/>
      <w:b/>
      <w:bCs/>
      <w:sz w:val="28"/>
      <w:szCs w:val="26"/>
      <w:lang w:eastAsia="en-US"/>
    </w:rPr>
  </w:style>
  <w:style w:type="paragraph" w:styleId="berschrift3">
    <w:name w:val="heading 3"/>
    <w:basedOn w:val="Standard"/>
    <w:next w:val="Standard"/>
    <w:link w:val="berschrift3Zchn"/>
    <w:uiPriority w:val="9"/>
    <w:unhideWhenUsed/>
    <w:qFormat/>
    <w:rsid w:val="00E07A90"/>
    <w:pPr>
      <w:keepNext/>
      <w:keepLines/>
      <w:numPr>
        <w:ilvl w:val="2"/>
        <w:numId w:val="12"/>
      </w:numPr>
      <w:spacing w:before="720" w:after="320" w:line="264" w:lineRule="atLeast"/>
      <w:outlineLvl w:val="2"/>
    </w:pPr>
    <w:rPr>
      <w:rFonts w:eastAsiaTheme="majorEastAsia" w:cstheme="majorBidi"/>
      <w:b/>
      <w:bCs/>
      <w:sz w:val="24"/>
      <w:szCs w:val="22"/>
      <w:lang w:eastAsia="en-US"/>
    </w:rPr>
  </w:style>
  <w:style w:type="paragraph" w:styleId="berschrift4">
    <w:name w:val="heading 4"/>
    <w:basedOn w:val="Standard"/>
    <w:next w:val="Standard"/>
    <w:link w:val="berschrift4Zchn"/>
    <w:uiPriority w:val="9"/>
    <w:unhideWhenUsed/>
    <w:qFormat/>
    <w:rsid w:val="000B7D4B"/>
    <w:pPr>
      <w:keepNext/>
      <w:keepLines/>
      <w:numPr>
        <w:ilvl w:val="3"/>
        <w:numId w:val="12"/>
      </w:numPr>
      <w:spacing w:before="720" w:after="320" w:line="264" w:lineRule="atLeas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unhideWhenUsed/>
    <w:qFormat/>
    <w:rsid w:val="000B7D4B"/>
    <w:pPr>
      <w:keepNext/>
      <w:keepLines/>
      <w:numPr>
        <w:ilvl w:val="4"/>
        <w:numId w:val="12"/>
      </w:numPr>
      <w:spacing w:before="720" w:after="320" w:line="264" w:lineRule="atLeast"/>
      <w:outlineLvl w:val="4"/>
    </w:pPr>
    <w:rPr>
      <w:rFonts w:eastAsiaTheme="majorEastAsia" w:cstheme="majorBidi"/>
      <w:b/>
      <w:szCs w:val="22"/>
      <w:lang w:eastAsia="en-US"/>
    </w:rPr>
  </w:style>
  <w:style w:type="paragraph" w:styleId="berschrift6">
    <w:name w:val="heading 6"/>
    <w:basedOn w:val="Standard"/>
    <w:next w:val="Standard"/>
    <w:link w:val="berschrift6Zchn"/>
    <w:uiPriority w:val="9"/>
    <w:unhideWhenUsed/>
    <w:qFormat/>
    <w:rsid w:val="000B7D4B"/>
    <w:pPr>
      <w:keepNext/>
      <w:keepLines/>
      <w:numPr>
        <w:ilvl w:val="5"/>
        <w:numId w:val="12"/>
      </w:numPr>
      <w:spacing w:before="720" w:after="320" w:line="264" w:lineRule="atLeast"/>
      <w:outlineLvl w:val="5"/>
    </w:pPr>
    <w:rPr>
      <w:rFonts w:eastAsiaTheme="majorEastAsia" w:cstheme="majorBidi"/>
      <w:b/>
      <w:iCs/>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2E28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2861"/>
    <w:rPr>
      <w:rFonts w:ascii="Tahoma" w:hAnsi="Tahoma" w:cs="Tahoma"/>
      <w:sz w:val="16"/>
      <w:szCs w:val="16"/>
    </w:rPr>
  </w:style>
  <w:style w:type="paragraph" w:styleId="Abbildungsverzeichnis">
    <w:name w:val="table of figures"/>
    <w:basedOn w:val="Standard"/>
    <w:next w:val="Standard"/>
    <w:uiPriority w:val="99"/>
    <w:unhideWhenUsed/>
    <w:rsid w:val="000B7D4B"/>
    <w:pPr>
      <w:spacing w:line="264" w:lineRule="atLeast"/>
    </w:pPr>
    <w:rPr>
      <w:rFonts w:eastAsiaTheme="minorEastAsia" w:cstheme="minorBidi"/>
      <w:szCs w:val="22"/>
      <w:lang w:eastAsia="en-US"/>
    </w:rPr>
  </w:style>
  <w:style w:type="paragraph" w:styleId="Beschriftung">
    <w:name w:val="caption"/>
    <w:basedOn w:val="Standard"/>
    <w:next w:val="Standard"/>
    <w:uiPriority w:val="35"/>
    <w:unhideWhenUsed/>
    <w:qFormat/>
    <w:rsid w:val="000B7D4B"/>
    <w:pPr>
      <w:spacing w:before="120" w:after="240" w:line="240" w:lineRule="atLeast"/>
    </w:pPr>
    <w:rPr>
      <w:rFonts w:eastAsiaTheme="minorEastAsia" w:cstheme="minorBidi"/>
      <w:bCs/>
      <w:color w:val="000000" w:themeColor="text1"/>
      <w:sz w:val="20"/>
      <w:szCs w:val="18"/>
      <w:lang w:eastAsia="en-US"/>
    </w:rPr>
  </w:style>
  <w:style w:type="character" w:styleId="Hyperlink">
    <w:name w:val="Hyperlink"/>
    <w:basedOn w:val="Absatz-Standardschriftart"/>
    <w:uiPriority w:val="99"/>
    <w:unhideWhenUsed/>
    <w:qFormat/>
    <w:rsid w:val="000B7D4B"/>
    <w:rPr>
      <w:color w:val="008CBF" w:themeColor="accent1"/>
      <w:u w:val="single"/>
    </w:rPr>
  </w:style>
  <w:style w:type="table" w:customStyle="1" w:styleId="LRAZwickau-Primrfarbe">
    <w:name w:val="LRA Zwickau - Primärfarbe"/>
    <w:basedOn w:val="NormaleTabelle"/>
    <w:uiPriority w:val="99"/>
    <w:rsid w:val="000B7D4B"/>
    <w:pPr>
      <w:spacing w:line="264" w:lineRule="exact"/>
    </w:pPr>
    <w:rPr>
      <w:rFonts w:asciiTheme="minorHAnsi" w:eastAsiaTheme="minorEastAsia" w:hAnsiTheme="minorHAnsi" w:cstheme="minorBidi"/>
      <w:sz w:val="22"/>
      <w:szCs w:val="22"/>
      <w:lang w:eastAsia="en-US"/>
    </w:rPr>
    <w:tblPr>
      <w:tblStyleRowBandSize w:val="1"/>
      <w:tblBorders>
        <w:top w:val="single" w:sz="4" w:space="0" w:color="B6C4C4" w:themeColor="background2" w:themeTint="66"/>
        <w:left w:val="single" w:sz="4" w:space="0" w:color="B6C4C4" w:themeColor="background2" w:themeTint="66"/>
        <w:bottom w:val="single" w:sz="4" w:space="0" w:color="B6C4C4" w:themeColor="background2" w:themeTint="66"/>
        <w:right w:val="single" w:sz="4" w:space="0" w:color="B6C4C4" w:themeColor="background2" w:themeTint="66"/>
        <w:insideH w:val="single" w:sz="4" w:space="0" w:color="B6C4C4" w:themeColor="background2" w:themeTint="66"/>
        <w:insideV w:val="single" w:sz="4" w:space="0" w:color="B6C4C4" w:themeColor="background2" w:themeTint="66"/>
      </w:tblBorders>
      <w:tblCellMar>
        <w:top w:w="28" w:type="dxa"/>
        <w:left w:w="85" w:type="dxa"/>
        <w:bottom w:w="28" w:type="dxa"/>
        <w:right w:w="85" w:type="dxa"/>
      </w:tblCellMar>
    </w:tblPr>
    <w:trPr>
      <w:cantSplit/>
    </w:trPr>
    <w:tcPr>
      <w:shd w:val="clear" w:color="auto" w:fill="auto"/>
    </w:tcPr>
    <w:tblStylePr w:type="firstRow">
      <w:rPr>
        <w:rFonts w:asciiTheme="majorHAnsi" w:hAnsiTheme="majorHAnsi"/>
        <w:b/>
        <w:color w:val="FFFFFF" w:themeColor="background1"/>
      </w:rPr>
      <w:tblPr/>
      <w:trPr>
        <w:tblHeader/>
      </w:trPr>
      <w:tcPr>
        <w:shd w:val="clear" w:color="auto" w:fill="008CBF" w:themeFill="accent1"/>
      </w:tcPr>
    </w:tblStylePr>
    <w:tblStylePr w:type="lastRow">
      <w:tblPr/>
      <w:tcPr>
        <w:tcBorders>
          <w:top w:val="single" w:sz="18" w:space="0" w:color="526666" w:themeColor="background2"/>
          <w:left w:val="single" w:sz="4" w:space="0" w:color="B6C4C4" w:themeColor="background2" w:themeTint="66"/>
          <w:bottom w:val="single" w:sz="4" w:space="0" w:color="B6C4C4" w:themeColor="background2" w:themeTint="66"/>
          <w:right w:val="single" w:sz="4" w:space="0" w:color="B6C4C4" w:themeColor="background2" w:themeTint="66"/>
          <w:insideH w:val="single" w:sz="8" w:space="0" w:color="526666" w:themeColor="background2"/>
          <w:insideV w:val="single" w:sz="4" w:space="0" w:color="B6C4C4" w:themeColor="background2" w:themeTint="66"/>
          <w:tl2br w:val="nil"/>
          <w:tr2bl w:val="nil"/>
        </w:tcBorders>
        <w:shd w:val="clear" w:color="auto" w:fill="auto"/>
      </w:tcPr>
    </w:tblStylePr>
    <w:tblStylePr w:type="firstCol">
      <w:rPr>
        <w:b/>
      </w:rPr>
    </w:tblStylePr>
    <w:tblStylePr w:type="lastCol">
      <w:rPr>
        <w:b/>
      </w:rPr>
    </w:tblStylePr>
    <w:tblStylePr w:type="band2Horz">
      <w:tblPr/>
      <w:tcPr>
        <w:shd w:val="clear" w:color="auto" w:fill="DAE2E2" w:themeFill="background2" w:themeFillTint="33"/>
      </w:tcPr>
    </w:tblStylePr>
  </w:style>
  <w:style w:type="table" w:customStyle="1" w:styleId="LRAZwickau-ThemenfarbeBlau">
    <w:name w:val="LRA Zwickau - Themenfarbe Blau"/>
    <w:basedOn w:val="LRAZwickau-Primrfarbe"/>
    <w:uiPriority w:val="99"/>
    <w:rsid w:val="000B7D4B"/>
    <w:pPr>
      <w:spacing w:line="240" w:lineRule="auto"/>
    </w:pPr>
    <w:tblPr/>
    <w:tcPr>
      <w:shd w:val="clear" w:color="auto" w:fill="auto"/>
    </w:tcPr>
    <w:tblStylePr w:type="firstRow">
      <w:rPr>
        <w:rFonts w:asciiTheme="majorHAnsi" w:hAnsiTheme="majorHAnsi"/>
        <w:b/>
        <w:color w:val="FFFFFF" w:themeColor="background1"/>
      </w:rPr>
      <w:tblPr/>
      <w:trPr>
        <w:cantSplit w:val="0"/>
        <w:tblHeader/>
      </w:trPr>
      <w:tcPr>
        <w:shd w:val="clear" w:color="auto" w:fill="004DE6" w:themeFill="accent5"/>
      </w:tcPr>
    </w:tblStylePr>
    <w:tblStylePr w:type="lastRow">
      <w:tblPr/>
      <w:tcPr>
        <w:tcBorders>
          <w:top w:val="single" w:sz="18" w:space="0" w:color="526666" w:themeColor="background2"/>
          <w:left w:val="single" w:sz="4" w:space="0" w:color="B6C4C4" w:themeColor="background2" w:themeTint="66"/>
          <w:bottom w:val="single" w:sz="4" w:space="0" w:color="B6C4C4" w:themeColor="background2" w:themeTint="66"/>
          <w:right w:val="single" w:sz="4" w:space="0" w:color="B6C4C4" w:themeColor="background2" w:themeTint="66"/>
          <w:insideH w:val="single" w:sz="8" w:space="0" w:color="526666" w:themeColor="background2"/>
          <w:insideV w:val="single" w:sz="4" w:space="0" w:color="B6C4C4" w:themeColor="background2" w:themeTint="66"/>
          <w:tl2br w:val="nil"/>
          <w:tr2bl w:val="nil"/>
        </w:tcBorders>
        <w:shd w:val="clear" w:color="auto" w:fill="auto"/>
      </w:tcPr>
    </w:tblStylePr>
    <w:tblStylePr w:type="firstCol">
      <w:rPr>
        <w:b/>
      </w:rPr>
    </w:tblStylePr>
    <w:tblStylePr w:type="lastCol">
      <w:rPr>
        <w:b/>
      </w:rPr>
    </w:tblStylePr>
    <w:tblStylePr w:type="band2Horz">
      <w:tblPr/>
      <w:tcPr>
        <w:shd w:val="clear" w:color="auto" w:fill="DAE2E2" w:themeFill="background2" w:themeFillTint="33"/>
      </w:tcPr>
    </w:tblStylePr>
  </w:style>
  <w:style w:type="table" w:customStyle="1" w:styleId="LRAZwickau-ThemenfarbeGrn">
    <w:name w:val="LRA Zwickau - Themenfarbe Grün"/>
    <w:basedOn w:val="LRAZwickau-Primrfarbe"/>
    <w:uiPriority w:val="99"/>
    <w:rsid w:val="000B7D4B"/>
    <w:pPr>
      <w:spacing w:line="240" w:lineRule="auto"/>
    </w:pPr>
    <w:tblPr/>
    <w:tcPr>
      <w:shd w:val="clear" w:color="auto" w:fill="auto"/>
    </w:tcPr>
    <w:tblStylePr w:type="firstRow">
      <w:rPr>
        <w:rFonts w:asciiTheme="majorHAnsi" w:hAnsiTheme="majorHAnsi"/>
        <w:b/>
        <w:color w:val="FFFFFF" w:themeColor="background1"/>
      </w:rPr>
      <w:tblPr/>
      <w:trPr>
        <w:tblHeader/>
      </w:trPr>
      <w:tcPr>
        <w:shd w:val="clear" w:color="auto" w:fill="73FF00" w:themeFill="accent3"/>
      </w:tcPr>
    </w:tblStylePr>
    <w:tblStylePr w:type="lastRow">
      <w:tblPr/>
      <w:tcPr>
        <w:tcBorders>
          <w:top w:val="single" w:sz="18" w:space="0" w:color="526666" w:themeColor="background2"/>
          <w:left w:val="single" w:sz="4" w:space="0" w:color="B6C4C4" w:themeColor="background2" w:themeTint="66"/>
          <w:bottom w:val="single" w:sz="4" w:space="0" w:color="B6C4C4" w:themeColor="background2" w:themeTint="66"/>
          <w:right w:val="single" w:sz="4" w:space="0" w:color="B6C4C4" w:themeColor="background2" w:themeTint="66"/>
          <w:insideH w:val="single" w:sz="8" w:space="0" w:color="526666" w:themeColor="background2"/>
          <w:insideV w:val="single" w:sz="4" w:space="0" w:color="B6C4C4" w:themeColor="background2" w:themeTint="66"/>
          <w:tl2br w:val="nil"/>
          <w:tr2bl w:val="nil"/>
        </w:tcBorders>
        <w:shd w:val="clear" w:color="auto" w:fill="auto"/>
      </w:tcPr>
    </w:tblStylePr>
    <w:tblStylePr w:type="firstCol">
      <w:rPr>
        <w:b/>
      </w:rPr>
    </w:tblStylePr>
    <w:tblStylePr w:type="lastCol">
      <w:rPr>
        <w:b/>
      </w:rPr>
    </w:tblStylePr>
    <w:tblStylePr w:type="band2Horz">
      <w:tblPr/>
      <w:tcPr>
        <w:shd w:val="clear" w:color="auto" w:fill="DAE2E2" w:themeFill="background2" w:themeFillTint="33"/>
      </w:tcPr>
    </w:tblStylePr>
  </w:style>
  <w:style w:type="table" w:customStyle="1" w:styleId="LRAZwickau-ThemenfarbeOrange">
    <w:name w:val="LRA Zwickau - Themenfarbe Orange"/>
    <w:basedOn w:val="LRAZwickau-Primrfarbe"/>
    <w:uiPriority w:val="99"/>
    <w:rsid w:val="000B7D4B"/>
    <w:pPr>
      <w:spacing w:line="240" w:lineRule="auto"/>
    </w:pPr>
    <w:tblPr/>
    <w:tcPr>
      <w:shd w:val="clear" w:color="auto" w:fill="auto"/>
    </w:tcPr>
    <w:tblStylePr w:type="firstRow">
      <w:rPr>
        <w:rFonts w:asciiTheme="majorHAnsi" w:hAnsiTheme="majorHAnsi"/>
        <w:b/>
        <w:color w:val="FFFFFF" w:themeColor="background1"/>
      </w:rPr>
      <w:tblPr/>
      <w:trPr>
        <w:tblHeader/>
      </w:trPr>
      <w:tcPr>
        <w:shd w:val="clear" w:color="auto" w:fill="FF5700" w:themeFill="accent4"/>
      </w:tcPr>
    </w:tblStylePr>
    <w:tblStylePr w:type="lastRow">
      <w:tblPr/>
      <w:tcPr>
        <w:tcBorders>
          <w:top w:val="single" w:sz="18" w:space="0" w:color="526666" w:themeColor="background2"/>
          <w:left w:val="single" w:sz="4" w:space="0" w:color="B6C4C4" w:themeColor="background2" w:themeTint="66"/>
          <w:bottom w:val="single" w:sz="4" w:space="0" w:color="B6C4C4" w:themeColor="background2" w:themeTint="66"/>
          <w:right w:val="single" w:sz="4" w:space="0" w:color="B6C4C4" w:themeColor="background2" w:themeTint="66"/>
          <w:insideH w:val="single" w:sz="8" w:space="0" w:color="526666" w:themeColor="background2"/>
          <w:insideV w:val="single" w:sz="4" w:space="0" w:color="B6C4C4" w:themeColor="background2" w:themeTint="66"/>
          <w:tl2br w:val="nil"/>
          <w:tr2bl w:val="nil"/>
        </w:tcBorders>
        <w:shd w:val="clear" w:color="auto" w:fill="auto"/>
      </w:tcPr>
    </w:tblStylePr>
    <w:tblStylePr w:type="firstCol">
      <w:rPr>
        <w:b/>
      </w:rPr>
    </w:tblStylePr>
    <w:tblStylePr w:type="lastCol">
      <w:rPr>
        <w:b/>
      </w:rPr>
    </w:tblStylePr>
    <w:tblStylePr w:type="band2Horz">
      <w:tblPr/>
      <w:tcPr>
        <w:shd w:val="clear" w:color="auto" w:fill="DAE2E2" w:themeFill="background2" w:themeFillTint="33"/>
      </w:tcPr>
    </w:tblStylePr>
  </w:style>
  <w:style w:type="character" w:customStyle="1" w:styleId="berschrift1Zchn">
    <w:name w:val="Überschrift 1 Zchn"/>
    <w:basedOn w:val="Absatz-Standardschriftart"/>
    <w:link w:val="berschrift1"/>
    <w:uiPriority w:val="9"/>
    <w:rsid w:val="000B7D4B"/>
    <w:rPr>
      <w:rFonts w:ascii="Arial" w:eastAsiaTheme="majorEastAsia" w:hAnsi="Arial" w:cstheme="majorBidi"/>
      <w:b/>
      <w:bCs/>
      <w:sz w:val="32"/>
      <w:szCs w:val="28"/>
      <w:lang w:eastAsia="en-US"/>
    </w:rPr>
  </w:style>
  <w:style w:type="character" w:customStyle="1" w:styleId="berschrift2Zchn">
    <w:name w:val="Überschrift 2 Zchn"/>
    <w:basedOn w:val="Absatz-Standardschriftart"/>
    <w:link w:val="berschrift2"/>
    <w:uiPriority w:val="9"/>
    <w:rsid w:val="000B7D4B"/>
    <w:rPr>
      <w:rFonts w:ascii="Arial" w:eastAsiaTheme="majorEastAsia" w:hAnsi="Arial" w:cstheme="majorBidi"/>
      <w:b/>
      <w:bCs/>
      <w:sz w:val="28"/>
      <w:szCs w:val="26"/>
      <w:lang w:eastAsia="en-US"/>
    </w:rPr>
  </w:style>
  <w:style w:type="character" w:customStyle="1" w:styleId="berschrift3Zchn">
    <w:name w:val="Überschrift 3 Zchn"/>
    <w:basedOn w:val="Absatz-Standardschriftart"/>
    <w:link w:val="berschrift3"/>
    <w:uiPriority w:val="9"/>
    <w:rsid w:val="00E07A9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0B7D4B"/>
    <w:rPr>
      <w:rFonts w:ascii="Arial" w:eastAsiaTheme="majorEastAsia" w:hAnsi="Arial" w:cstheme="majorBidi"/>
      <w:b/>
      <w:bCs/>
      <w:iCs/>
      <w:sz w:val="22"/>
      <w:szCs w:val="22"/>
      <w:lang w:eastAsia="en-US"/>
    </w:rPr>
  </w:style>
  <w:style w:type="character" w:customStyle="1" w:styleId="berschrift5Zchn">
    <w:name w:val="Überschrift 5 Zchn"/>
    <w:basedOn w:val="Absatz-Standardschriftart"/>
    <w:link w:val="berschrift5"/>
    <w:uiPriority w:val="9"/>
    <w:rsid w:val="000B7D4B"/>
    <w:rPr>
      <w:rFonts w:ascii="Arial" w:eastAsiaTheme="majorEastAsia" w:hAnsi="Arial" w:cstheme="majorBidi"/>
      <w:b/>
      <w:sz w:val="22"/>
      <w:szCs w:val="22"/>
      <w:lang w:eastAsia="en-US"/>
    </w:rPr>
  </w:style>
  <w:style w:type="character" w:customStyle="1" w:styleId="berschrift6Zchn">
    <w:name w:val="Überschrift 6 Zchn"/>
    <w:basedOn w:val="Absatz-Standardschriftart"/>
    <w:link w:val="berschrift6"/>
    <w:uiPriority w:val="9"/>
    <w:rsid w:val="000B7D4B"/>
    <w:rPr>
      <w:rFonts w:ascii="Arial" w:eastAsiaTheme="majorEastAsia" w:hAnsi="Arial" w:cstheme="majorBidi"/>
      <w:b/>
      <w:iCs/>
      <w:sz w:val="22"/>
      <w:szCs w:val="22"/>
      <w:lang w:eastAsia="en-US"/>
    </w:rPr>
  </w:style>
  <w:style w:type="paragraph" w:styleId="Verzeichnis1">
    <w:name w:val="toc 1"/>
    <w:basedOn w:val="Standard"/>
    <w:next w:val="Standard"/>
    <w:autoRedefine/>
    <w:uiPriority w:val="39"/>
    <w:unhideWhenUsed/>
    <w:rsid w:val="000B7D4B"/>
    <w:pPr>
      <w:tabs>
        <w:tab w:val="left" w:pos="454"/>
        <w:tab w:val="right" w:leader="dot" w:pos="9627"/>
      </w:tabs>
      <w:spacing w:before="240" w:after="100" w:line="264" w:lineRule="atLeast"/>
      <w:ind w:left="454" w:right="227" w:hanging="454"/>
    </w:pPr>
    <w:rPr>
      <w:rFonts w:eastAsiaTheme="minorEastAsia" w:cstheme="minorBidi"/>
      <w:b/>
      <w:noProof/>
      <w:szCs w:val="22"/>
      <w:lang w:eastAsia="en-US"/>
    </w:rPr>
  </w:style>
  <w:style w:type="paragraph" w:styleId="Verzeichnis2">
    <w:name w:val="toc 2"/>
    <w:basedOn w:val="Standard"/>
    <w:next w:val="Standard"/>
    <w:autoRedefine/>
    <w:uiPriority w:val="39"/>
    <w:unhideWhenUsed/>
    <w:rsid w:val="000B7D4B"/>
    <w:pPr>
      <w:tabs>
        <w:tab w:val="right" w:leader="dot" w:pos="9627"/>
      </w:tabs>
      <w:spacing w:after="100" w:line="264" w:lineRule="atLeast"/>
      <w:ind w:left="1645" w:right="227" w:hanging="1191"/>
    </w:pPr>
    <w:rPr>
      <w:rFonts w:eastAsiaTheme="minorEastAsia" w:cstheme="minorBidi"/>
      <w:noProof/>
      <w:szCs w:val="22"/>
    </w:rPr>
  </w:style>
  <w:style w:type="paragraph" w:styleId="Verzeichnis3">
    <w:name w:val="toc 3"/>
    <w:basedOn w:val="Standard"/>
    <w:next w:val="Standard"/>
    <w:autoRedefine/>
    <w:uiPriority w:val="39"/>
    <w:unhideWhenUsed/>
    <w:rsid w:val="000B7D4B"/>
    <w:pPr>
      <w:tabs>
        <w:tab w:val="right" w:leader="dot" w:pos="9627"/>
      </w:tabs>
      <w:spacing w:after="100" w:line="264" w:lineRule="atLeast"/>
      <w:ind w:left="1645" w:right="227" w:hanging="1191"/>
    </w:pPr>
    <w:rPr>
      <w:rFonts w:eastAsiaTheme="minorEastAsia" w:cstheme="minorBidi"/>
      <w:noProof/>
      <w:szCs w:val="22"/>
      <w:lang w:eastAsia="en-US"/>
    </w:rPr>
  </w:style>
  <w:style w:type="paragraph" w:styleId="Verzeichnis4">
    <w:name w:val="toc 4"/>
    <w:basedOn w:val="Standard"/>
    <w:next w:val="Standard"/>
    <w:autoRedefine/>
    <w:uiPriority w:val="39"/>
    <w:unhideWhenUsed/>
    <w:rsid w:val="000B7D4B"/>
    <w:pPr>
      <w:tabs>
        <w:tab w:val="right" w:leader="dot" w:pos="9627"/>
      </w:tabs>
      <w:spacing w:after="100" w:line="264" w:lineRule="atLeast"/>
      <w:ind w:left="1645" w:right="227" w:hanging="1191"/>
    </w:pPr>
    <w:rPr>
      <w:rFonts w:eastAsiaTheme="minorEastAsia" w:cstheme="minorBidi"/>
      <w:noProof/>
      <w:szCs w:val="22"/>
      <w:lang w:eastAsia="en-US"/>
    </w:rPr>
  </w:style>
  <w:style w:type="paragraph" w:styleId="Verzeichnis5">
    <w:name w:val="toc 5"/>
    <w:basedOn w:val="Standard"/>
    <w:next w:val="Standard"/>
    <w:autoRedefine/>
    <w:uiPriority w:val="39"/>
    <w:unhideWhenUsed/>
    <w:rsid w:val="000B7D4B"/>
    <w:pPr>
      <w:tabs>
        <w:tab w:val="left" w:pos="1644"/>
        <w:tab w:val="right" w:leader="dot" w:pos="9627"/>
      </w:tabs>
      <w:spacing w:after="100" w:line="264" w:lineRule="atLeast"/>
      <w:ind w:left="1645" w:right="227" w:hanging="1191"/>
    </w:pPr>
    <w:rPr>
      <w:rFonts w:eastAsiaTheme="minorEastAsia" w:cstheme="minorBidi"/>
      <w:szCs w:val="22"/>
      <w:lang w:eastAsia="en-US"/>
    </w:rPr>
  </w:style>
  <w:style w:type="paragraph" w:styleId="Verzeichnis6">
    <w:name w:val="toc 6"/>
    <w:basedOn w:val="Standard"/>
    <w:next w:val="Standard"/>
    <w:autoRedefine/>
    <w:uiPriority w:val="39"/>
    <w:unhideWhenUsed/>
    <w:rsid w:val="000B7D4B"/>
    <w:pPr>
      <w:tabs>
        <w:tab w:val="right" w:leader="dot" w:pos="9627"/>
      </w:tabs>
      <w:spacing w:after="100" w:line="264" w:lineRule="atLeast"/>
      <w:ind w:left="1645" w:right="227" w:hanging="1191"/>
    </w:pPr>
    <w:rPr>
      <w:rFonts w:eastAsiaTheme="minorEastAsia" w:cstheme="minorBidi"/>
      <w:noProof/>
      <w:szCs w:val="22"/>
      <w:lang w:eastAsia="en-US"/>
    </w:rPr>
  </w:style>
  <w:style w:type="character" w:styleId="NichtaufgelsteErwhnung">
    <w:name w:val="Unresolved Mention"/>
    <w:basedOn w:val="Absatz-Standardschriftart"/>
    <w:uiPriority w:val="99"/>
    <w:semiHidden/>
    <w:unhideWhenUsed/>
    <w:rsid w:val="004C7B94"/>
    <w:rPr>
      <w:color w:val="605E5C"/>
      <w:shd w:val="clear" w:color="auto" w:fill="E1DFDD"/>
    </w:rPr>
  </w:style>
  <w:style w:type="character" w:styleId="BesuchterLink">
    <w:name w:val="FollowedHyperlink"/>
    <w:basedOn w:val="Absatz-Standardschriftart"/>
    <w:uiPriority w:val="99"/>
    <w:semiHidden/>
    <w:unhideWhenUsed/>
    <w:rsid w:val="006343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rmine-reservieren.de/termine/lra-zwick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ndkreis-zwickau.de/uploads/formulare/AnamnesebogenSCHAU2026Form_198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Kopfbogen\Kopfbogen%20Farbe.dotm" TargetMode="External"/></Relationships>
</file>

<file path=word/theme/theme1.xml><?xml version="1.0" encoding="utf-8"?>
<a:theme xmlns:a="http://schemas.openxmlformats.org/drawingml/2006/main" name="Larissa">
  <a:themeElements>
    <a:clrScheme name="LRA Zwickau">
      <a:dk1>
        <a:sysClr val="windowText" lastClr="000000"/>
      </a:dk1>
      <a:lt1>
        <a:sysClr val="window" lastClr="FFFFFF"/>
      </a:lt1>
      <a:dk2>
        <a:srgbClr val="293333"/>
      </a:dk2>
      <a:lt2>
        <a:srgbClr val="526666"/>
      </a:lt2>
      <a:accent1>
        <a:srgbClr val="008CBF"/>
      </a:accent1>
      <a:accent2>
        <a:srgbClr val="006286"/>
      </a:accent2>
      <a:accent3>
        <a:srgbClr val="73FF00"/>
      </a:accent3>
      <a:accent4>
        <a:srgbClr val="FF5700"/>
      </a:accent4>
      <a:accent5>
        <a:srgbClr val="004DE6"/>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3594-3307-479E-B615-FA5E1463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Farbe.dotm</Template>
  <TotalTime>0</TotalTime>
  <Pages>2</Pages>
  <Words>450</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Kopfbogen</vt:lpstr>
    </vt:vector>
  </TitlesOfParts>
  <Company>LRA Zwickau</Company>
  <LinksUpToDate>false</LinksUpToDate>
  <CharactersWithSpaces>3765</CharactersWithSpaces>
  <SharedDoc>false</SharedDoc>
  <HLinks>
    <vt:vector size="6" baseType="variant">
      <vt:variant>
        <vt:i4>524371</vt:i4>
      </vt:variant>
      <vt:variant>
        <vt:i4>1244</vt:i4>
      </vt:variant>
      <vt:variant>
        <vt:i4>1025</vt:i4>
      </vt:variant>
      <vt:variant>
        <vt:i4>1</vt:i4>
      </vt:variant>
      <vt:variant>
        <vt:lpwstr>D:\LandkreisZwickau\LRA_s_w125.bmp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dc:title>
  <dc:creator>Seidel, Kristin</dc:creator>
  <cp:lastModifiedBy>Sekretariat</cp:lastModifiedBy>
  <cp:revision>2</cp:revision>
  <cp:lastPrinted>2025-05-28T07:37:00Z</cp:lastPrinted>
  <dcterms:created xsi:type="dcterms:W3CDTF">2026-07-02T08:49:00Z</dcterms:created>
  <dcterms:modified xsi:type="dcterms:W3CDTF">2026-07-02T08:49:00Z</dcterms:modified>
</cp:coreProperties>
</file>